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F7E94" w14:textId="64691B74" w:rsidR="008C33C7" w:rsidRPr="00A31432" w:rsidRDefault="00A43280" w:rsidP="00A31432">
      <w:pPr>
        <w:jc w:val="center"/>
        <w:rPr>
          <w:sz w:val="32"/>
          <w:szCs w:val="32"/>
        </w:rPr>
      </w:pPr>
      <w:r w:rsidRPr="00A31432">
        <w:rPr>
          <w:rFonts w:hint="eastAsia"/>
          <w:sz w:val="32"/>
          <w:szCs w:val="32"/>
        </w:rPr>
        <w:t>How</w:t>
      </w:r>
      <w:r w:rsidRPr="00A31432">
        <w:rPr>
          <w:sz w:val="32"/>
          <w:szCs w:val="32"/>
        </w:rPr>
        <w:t xml:space="preserve"> to use the factory tool</w:t>
      </w:r>
    </w:p>
    <w:p w14:paraId="15F2FA13" w14:textId="25705FF4" w:rsidR="00A43280" w:rsidRDefault="00A43280"/>
    <w:p w14:paraId="57AFD12E" w14:textId="7BD0B35B" w:rsidR="00A43280" w:rsidRDefault="00A43280">
      <w:r w:rsidRPr="00A31432">
        <w:rPr>
          <w:rFonts w:hint="eastAsia"/>
          <w:b/>
        </w:rPr>
        <w:t>S</w:t>
      </w:r>
      <w:r w:rsidRPr="00A31432">
        <w:rPr>
          <w:b/>
        </w:rPr>
        <w:t>tep1</w:t>
      </w:r>
      <w:r>
        <w:t>:</w:t>
      </w:r>
      <w:r>
        <w:rPr>
          <w:rFonts w:hint="eastAsia"/>
        </w:rPr>
        <w:t xml:space="preserve"> </w:t>
      </w:r>
      <w:r>
        <w:t xml:space="preserve">Unzip this file to folder like </w:t>
      </w:r>
      <w:r w:rsidR="00326F51">
        <w:t>below. (</w:t>
      </w:r>
      <w:r w:rsidR="00A31432">
        <w:t>different model has different tool)</w:t>
      </w:r>
    </w:p>
    <w:p w14:paraId="70E73025" w14:textId="0A67C368" w:rsidR="00A43280" w:rsidRDefault="00A43280">
      <w:r>
        <w:rPr>
          <w:noProof/>
        </w:rPr>
        <w:drawing>
          <wp:inline distT="0" distB="0" distL="0" distR="0" wp14:anchorId="48726E4F" wp14:editId="68FE9A06">
            <wp:extent cx="2600325" cy="10191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01D7C" w14:textId="73FEAA11" w:rsidR="00A43280" w:rsidRDefault="00A43280"/>
    <w:p w14:paraId="0BCF4521" w14:textId="46D79E75" w:rsidR="00A43280" w:rsidRDefault="00A43280">
      <w:r w:rsidRPr="00A31432">
        <w:rPr>
          <w:rFonts w:hint="eastAsia"/>
          <w:b/>
        </w:rPr>
        <w:t>S</w:t>
      </w:r>
      <w:r w:rsidRPr="00A31432">
        <w:rPr>
          <w:b/>
        </w:rPr>
        <w:t>tep2</w:t>
      </w:r>
      <w:r>
        <w:t>: Open this icon and show like below.</w:t>
      </w:r>
    </w:p>
    <w:p w14:paraId="58E6D23B" w14:textId="4DACC234" w:rsidR="00A43280" w:rsidRDefault="00A43280">
      <w:r>
        <w:rPr>
          <w:noProof/>
        </w:rPr>
        <w:drawing>
          <wp:inline distT="0" distB="0" distL="0" distR="0" wp14:anchorId="06BEE2B0" wp14:editId="47817D32">
            <wp:extent cx="5274310" cy="173101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312F6" w14:textId="3A111C11" w:rsidR="00A43280" w:rsidRDefault="00A43280">
      <w:r>
        <w:rPr>
          <w:noProof/>
        </w:rPr>
        <w:drawing>
          <wp:inline distT="0" distB="0" distL="0" distR="0" wp14:anchorId="7C7A8CCB" wp14:editId="6084D47B">
            <wp:extent cx="2363512" cy="26682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68764" cy="2674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7240E" w14:textId="163E60E9" w:rsidR="00A31432" w:rsidRDefault="00A31432">
      <w:r w:rsidRPr="00326F51">
        <w:rPr>
          <w:rFonts w:hint="eastAsia"/>
          <w:b/>
        </w:rPr>
        <w:t>S</w:t>
      </w:r>
      <w:r w:rsidRPr="00326F51">
        <w:rPr>
          <w:b/>
        </w:rPr>
        <w:t>tep3</w:t>
      </w:r>
      <w:r>
        <w:t xml:space="preserve">: </w:t>
      </w:r>
      <w:r w:rsidR="00326F51">
        <w:t>select</w:t>
      </w:r>
      <w:r>
        <w:t xml:space="preserve"> the FactConf.fac in the folder.</w:t>
      </w:r>
      <w:r w:rsidRPr="00A31432">
        <w:rPr>
          <w:noProof/>
        </w:rPr>
        <w:t xml:space="preserve"> </w:t>
      </w:r>
    </w:p>
    <w:p w14:paraId="6DB12478" w14:textId="4807C70E" w:rsidR="00A31432" w:rsidRDefault="008E2FF6">
      <w:r>
        <w:rPr>
          <w:noProof/>
        </w:rPr>
        <w:lastRenderedPageBreak/>
        <w:drawing>
          <wp:inline distT="0" distB="0" distL="0" distR="0" wp14:anchorId="7C861F28" wp14:editId="027F2BD6">
            <wp:extent cx="5274310" cy="1825625"/>
            <wp:effectExtent l="0" t="0" r="254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2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C08F9" w14:textId="77777777" w:rsidR="00A31432" w:rsidRDefault="00A31432"/>
    <w:p w14:paraId="57DE526C" w14:textId="77777777" w:rsidR="00A31432" w:rsidRDefault="00A31432"/>
    <w:p w14:paraId="11639914" w14:textId="08170CAD" w:rsidR="00A31432" w:rsidRDefault="00A31432">
      <w:r>
        <w:rPr>
          <w:rFonts w:hint="eastAsia"/>
        </w:rPr>
        <w:t>S</w:t>
      </w:r>
      <w:r>
        <w:t xml:space="preserve">tep4: select the right </w:t>
      </w:r>
      <w:r w:rsidR="00326F51">
        <w:t>model,</w:t>
      </w:r>
      <w:r>
        <w:t xml:space="preserve"> for example and click the </w:t>
      </w:r>
      <w:r>
        <w:rPr>
          <w:rFonts w:hint="eastAsia"/>
        </w:rPr>
        <w:t>IPC</w:t>
      </w:r>
      <w:r>
        <w:t xml:space="preserve"> that need to </w:t>
      </w:r>
      <w:r w:rsidR="00F33F09">
        <w:rPr>
          <w:rFonts w:hint="eastAsia"/>
        </w:rPr>
        <w:t>import</w:t>
      </w:r>
      <w:r w:rsidR="00F33F09">
        <w:t xml:space="preserve"> </w:t>
      </w:r>
      <w:r w:rsidR="00F33F09">
        <w:rPr>
          <w:rFonts w:hint="eastAsia"/>
        </w:rPr>
        <w:t>configuration</w:t>
      </w:r>
      <w:r w:rsidR="00F33F09">
        <w:t xml:space="preserve"> like below</w:t>
      </w:r>
    </w:p>
    <w:p w14:paraId="1D960617" w14:textId="4846E4F9" w:rsidR="00A31432" w:rsidRDefault="007C4343">
      <w:r>
        <w:rPr>
          <w:noProof/>
        </w:rPr>
        <w:drawing>
          <wp:inline distT="0" distB="0" distL="0" distR="0" wp14:anchorId="62CAF24E" wp14:editId="1EBE8FFA">
            <wp:extent cx="4686300" cy="52197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4C9C4" w14:textId="0FA6240B" w:rsidR="00A31432" w:rsidRDefault="00A31432">
      <w:bookmarkStart w:id="0" w:name="_GoBack"/>
      <w:bookmarkEnd w:id="0"/>
    </w:p>
    <w:sectPr w:rsidR="00A314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07E84" w14:textId="77777777" w:rsidR="00893BED" w:rsidRDefault="00893BED" w:rsidP="00A43280">
      <w:r>
        <w:separator/>
      </w:r>
    </w:p>
  </w:endnote>
  <w:endnote w:type="continuationSeparator" w:id="0">
    <w:p w14:paraId="68B93FA3" w14:textId="77777777" w:rsidR="00893BED" w:rsidRDefault="00893BED" w:rsidP="00A43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EB6A1" w14:textId="77777777" w:rsidR="00893BED" w:rsidRDefault="00893BED" w:rsidP="00A43280">
      <w:r>
        <w:separator/>
      </w:r>
    </w:p>
  </w:footnote>
  <w:footnote w:type="continuationSeparator" w:id="0">
    <w:p w14:paraId="079A18E4" w14:textId="77777777" w:rsidR="00893BED" w:rsidRDefault="00893BED" w:rsidP="00A432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394"/>
    <w:rsid w:val="00326F51"/>
    <w:rsid w:val="00670394"/>
    <w:rsid w:val="007C4343"/>
    <w:rsid w:val="00893BED"/>
    <w:rsid w:val="008D7A13"/>
    <w:rsid w:val="008E2FF6"/>
    <w:rsid w:val="009F6D71"/>
    <w:rsid w:val="00A31432"/>
    <w:rsid w:val="00A43280"/>
    <w:rsid w:val="00B921E9"/>
    <w:rsid w:val="00C67B89"/>
    <w:rsid w:val="00DD546B"/>
    <w:rsid w:val="00F3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AD71F0"/>
  <w15:chartTrackingRefBased/>
  <w15:docId w15:val="{330594D8-7CB1-44E3-82FE-A5E8439D9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32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32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32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32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TVT</cp:lastModifiedBy>
  <cp:revision>8</cp:revision>
  <dcterms:created xsi:type="dcterms:W3CDTF">2018-08-21T09:32:00Z</dcterms:created>
  <dcterms:modified xsi:type="dcterms:W3CDTF">2020-02-06T04:07:00Z</dcterms:modified>
</cp:coreProperties>
</file>